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3FF" w:rsidRDefault="000003FF" w:rsidP="000003FF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44"/>
          <w:szCs w:val="44"/>
          <w:u w:val="single"/>
          <w:lang w:val="en-IN"/>
        </w:rPr>
      </w:pPr>
      <w:r>
        <w:rPr>
          <w:rFonts w:ascii="Meera" w:eastAsia="Times New Roman" w:hAnsi="Meera" w:cs="Meera"/>
          <w:b/>
          <w:bCs/>
          <w:color w:val="222222"/>
          <w:sz w:val="44"/>
          <w:szCs w:val="44"/>
          <w:u w:val="single"/>
          <w:lang w:val="en-IN"/>
        </w:rPr>
        <w:t>CHECK LIST</w:t>
      </w:r>
    </w:p>
    <w:p w:rsidR="000003FF" w:rsidRDefault="000003FF" w:rsidP="000003FF">
      <w:pPr>
        <w:spacing w:after="0" w:line="240" w:lineRule="auto"/>
        <w:jc w:val="center"/>
        <w:textAlignment w:val="bottom"/>
        <w:rPr>
          <w:rFonts w:ascii="Meera" w:eastAsia="Times New Roman" w:hAnsi="Meera" w:cs="Meera"/>
          <w:color w:val="222222"/>
          <w:sz w:val="44"/>
          <w:szCs w:val="44"/>
          <w:lang w:val="en-IN"/>
        </w:rPr>
      </w:pPr>
    </w:p>
    <w:p w:rsidR="000003FF" w:rsidRDefault="000003FF" w:rsidP="000003FF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2"/>
          <w:szCs w:val="32"/>
          <w:lang w:val="en-IN"/>
        </w:rPr>
      </w:pPr>
    </w:p>
    <w:p w:rsidR="000003FF" w:rsidRDefault="000003FF" w:rsidP="000003FF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4"/>
          <w:szCs w:val="34"/>
        </w:rPr>
      </w:pPr>
      <w:r>
        <w:rPr>
          <w:rFonts w:ascii="Meera" w:eastAsia="Times New Roman" w:hAnsi="Meera" w:cs="Meera"/>
          <w:b/>
          <w:bCs/>
          <w:color w:val="222222"/>
          <w:sz w:val="34"/>
          <w:szCs w:val="34"/>
        </w:rPr>
        <w:t xml:space="preserve"> </w:t>
      </w:r>
      <w:r>
        <w:rPr>
          <w:rFonts w:ascii="Meera" w:eastAsia="Times New Roman" w:hAnsi="Meera" w:cs="Meera" w:hint="cs"/>
          <w:b/>
          <w:bCs/>
          <w:color w:val="222222"/>
          <w:sz w:val="34"/>
          <w:szCs w:val="34"/>
          <w:cs/>
        </w:rPr>
        <w:t>പ്രാഥമിക കാർഷിക വായ്പാ സംഘങ്ങൾ/ ബാങ്കുകൾക്കുള്ള ധനസഹായം</w:t>
      </w:r>
    </w:p>
    <w:p w:rsidR="000003FF" w:rsidRDefault="000003FF" w:rsidP="000003FF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2"/>
          <w:szCs w:val="32"/>
        </w:rPr>
      </w:pPr>
    </w:p>
    <w:p w:rsidR="000003FF" w:rsidRDefault="000003FF" w:rsidP="000003FF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  <w:r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  <w:cs/>
        </w:rPr>
        <w:t>പ്രാഥമിക കാർഷിക സഹകരണ സംഘങ്ങൾക്കുള്ള ഓഹരി മൂലധനം</w:t>
      </w:r>
    </w:p>
    <w:p w:rsidR="000003FF" w:rsidRDefault="000003FF" w:rsidP="000003FF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p w:rsidR="000003FF" w:rsidRDefault="000003FF" w:rsidP="000003FF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</w:p>
    <w:p w:rsidR="000003FF" w:rsidRDefault="000003FF" w:rsidP="000003FF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</w:p>
    <w:p w:rsidR="000003FF" w:rsidRDefault="000003FF" w:rsidP="000003FF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margin" w:tblpY="174"/>
        <w:tblW w:w="0" w:type="auto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5829"/>
        <w:gridCol w:w="1366"/>
        <w:gridCol w:w="1199"/>
      </w:tblGrid>
      <w:tr w:rsidR="000003FF" w:rsidTr="000003FF">
        <w:trPr>
          <w:trHeight w:val="841"/>
        </w:trPr>
        <w:tc>
          <w:tcPr>
            <w:tcW w:w="848" w:type="dxa"/>
            <w:hideMark/>
          </w:tcPr>
          <w:p w:rsidR="000003FF" w:rsidRDefault="000003FF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8"/>
                <w:szCs w:val="28"/>
                <w:cs/>
              </w:rPr>
              <w:t xml:space="preserve">ക്രമ നമ്പർ </w:t>
            </w:r>
          </w:p>
        </w:tc>
        <w:tc>
          <w:tcPr>
            <w:tcW w:w="5829" w:type="dxa"/>
            <w:hideMark/>
          </w:tcPr>
          <w:p w:rsidR="000003FF" w:rsidRDefault="000003FF" w:rsidP="000003FF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8"/>
                <w:szCs w:val="28"/>
                <w:cs/>
              </w:rPr>
              <w:t>രേഖകൾ / നിർദ്ദേശങ്ങ</w:t>
            </w:r>
            <w:bookmarkStart w:id="0" w:name="_GoBack"/>
            <w:bookmarkEnd w:id="0"/>
            <w:r>
              <w:rPr>
                <w:rFonts w:ascii="Meera" w:eastAsia="Times New Roman" w:hAnsi="Meera" w:cs="Meera" w:hint="cs"/>
                <w:b/>
                <w:bCs/>
                <w:color w:val="222222"/>
                <w:sz w:val="28"/>
                <w:szCs w:val="28"/>
                <w:cs/>
              </w:rPr>
              <w:t>ൾ</w:t>
            </w:r>
          </w:p>
        </w:tc>
        <w:tc>
          <w:tcPr>
            <w:tcW w:w="1366" w:type="dxa"/>
            <w:hideMark/>
          </w:tcPr>
          <w:p w:rsidR="000003FF" w:rsidRDefault="000003FF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8"/>
                <w:szCs w:val="28"/>
                <w:cs/>
              </w:rPr>
              <w:t xml:space="preserve">ഉണ്ട് </w:t>
            </w:r>
          </w:p>
        </w:tc>
        <w:tc>
          <w:tcPr>
            <w:tcW w:w="1199" w:type="dxa"/>
          </w:tcPr>
          <w:p w:rsidR="000003FF" w:rsidRDefault="000003FF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8"/>
                <w:szCs w:val="28"/>
                <w:cs/>
              </w:rPr>
              <w:t>ഇല്ല</w:t>
            </w:r>
          </w:p>
        </w:tc>
      </w:tr>
      <w:tr w:rsidR="000003FF" w:rsidTr="000003FF">
        <w:trPr>
          <w:trHeight w:val="1228"/>
        </w:trPr>
        <w:tc>
          <w:tcPr>
            <w:tcW w:w="848" w:type="dxa"/>
          </w:tcPr>
          <w:p w:rsidR="000003FF" w:rsidRDefault="000003FF" w:rsidP="003E7694">
            <w:pPr>
              <w:pStyle w:val="ListParagraph"/>
              <w:numPr>
                <w:ilvl w:val="0"/>
                <w:numId w:val="2"/>
              </w:numPr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582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വ്യക്തികളിൽ നിന്നും കുറഞ്ഞത്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1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ലക്ഷം രൂപയുടെ പിരിഞ്ഞടഞ്ഞ ഓഹരി മൂലധനം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366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19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0003FF" w:rsidTr="000003FF">
        <w:trPr>
          <w:trHeight w:val="1302"/>
        </w:trPr>
        <w:tc>
          <w:tcPr>
            <w:tcW w:w="848" w:type="dxa"/>
          </w:tcPr>
          <w:p w:rsidR="000003FF" w:rsidRDefault="000003FF" w:rsidP="003E7694">
            <w:pPr>
              <w:pStyle w:val="ListParagraph"/>
              <w:numPr>
                <w:ilvl w:val="0"/>
                <w:numId w:val="2"/>
              </w:numPr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582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കുറഞ്ഞത്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4000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അംഗങ്ങൾ ഉണ്ടോ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 xml:space="preserve"> ?</w:t>
            </w:r>
          </w:p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366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19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0003FF" w:rsidTr="000003FF">
        <w:trPr>
          <w:trHeight w:val="1302"/>
        </w:trPr>
        <w:tc>
          <w:tcPr>
            <w:tcW w:w="848" w:type="dxa"/>
          </w:tcPr>
          <w:p w:rsidR="000003FF" w:rsidRDefault="000003FF" w:rsidP="003E7694">
            <w:pPr>
              <w:pStyle w:val="ListParagraph"/>
              <w:numPr>
                <w:ilvl w:val="0"/>
                <w:numId w:val="2"/>
              </w:numPr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582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മറ്റൊരു പ്രാഥമിക സഹകരണ സംഘവുമായി അതിവ്യാപനം ഉണ്ടാകാൻ സാധ്യതയുണ്ടോ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66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19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0003FF" w:rsidTr="000003FF">
        <w:trPr>
          <w:trHeight w:val="1302"/>
        </w:trPr>
        <w:tc>
          <w:tcPr>
            <w:tcW w:w="848" w:type="dxa"/>
          </w:tcPr>
          <w:p w:rsidR="000003FF" w:rsidRDefault="000003FF" w:rsidP="003E7694">
            <w:pPr>
              <w:pStyle w:val="ListParagraph"/>
              <w:numPr>
                <w:ilvl w:val="0"/>
                <w:numId w:val="2"/>
              </w:numPr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582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ബൈലായിൽ സർക്കാർ ഓഹരി വ്യവസ്ഥ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66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19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0003FF" w:rsidTr="000003FF">
        <w:trPr>
          <w:trHeight w:val="1302"/>
        </w:trPr>
        <w:tc>
          <w:tcPr>
            <w:tcW w:w="848" w:type="dxa"/>
          </w:tcPr>
          <w:p w:rsidR="000003FF" w:rsidRDefault="000003FF" w:rsidP="003E7694">
            <w:pPr>
              <w:pStyle w:val="ListParagraph"/>
              <w:numPr>
                <w:ilvl w:val="0"/>
                <w:numId w:val="2"/>
              </w:numPr>
              <w:jc w:val="center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582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മുൻപ് സർക്കാർ ധനസഹായം ലഭിച്ചിട്ടുണ്ടെങ്കിൽ ടി ഓഹരി വിവരം ലഭ്യമാണോ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66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19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0003FF" w:rsidTr="000003FF">
        <w:trPr>
          <w:trHeight w:val="1302"/>
        </w:trPr>
        <w:tc>
          <w:tcPr>
            <w:tcW w:w="848" w:type="dxa"/>
          </w:tcPr>
          <w:p w:rsidR="000003FF" w:rsidRDefault="000003FF" w:rsidP="003E7694">
            <w:pPr>
              <w:pStyle w:val="ListParagraph"/>
              <w:numPr>
                <w:ilvl w:val="0"/>
                <w:numId w:val="2"/>
              </w:numPr>
              <w:jc w:val="center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582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സംഘത്തിൽ മുഴുവൻ സമയ പെയ്‌ഡ് സെക്രട്ടറി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66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19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0003FF" w:rsidTr="000003FF">
        <w:trPr>
          <w:trHeight w:val="1302"/>
        </w:trPr>
        <w:tc>
          <w:tcPr>
            <w:tcW w:w="848" w:type="dxa"/>
          </w:tcPr>
          <w:p w:rsidR="000003FF" w:rsidRDefault="000003FF" w:rsidP="003E7694">
            <w:pPr>
              <w:pStyle w:val="ListParagraph"/>
              <w:numPr>
                <w:ilvl w:val="0"/>
                <w:numId w:val="2"/>
              </w:numPr>
              <w:jc w:val="center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5829" w:type="dxa"/>
            <w:hideMark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സംഘത്തിന്റെ ക്ലാസിഫിക്കേഷൻ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A/B/C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ആണോ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</w:tc>
        <w:tc>
          <w:tcPr>
            <w:tcW w:w="1366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19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0003FF" w:rsidTr="000003FF">
        <w:trPr>
          <w:trHeight w:val="1302"/>
        </w:trPr>
        <w:tc>
          <w:tcPr>
            <w:tcW w:w="848" w:type="dxa"/>
          </w:tcPr>
          <w:p w:rsidR="000003FF" w:rsidRDefault="000003FF" w:rsidP="003E7694">
            <w:pPr>
              <w:pStyle w:val="ListParagraph"/>
              <w:numPr>
                <w:ilvl w:val="0"/>
                <w:numId w:val="2"/>
              </w:numPr>
              <w:jc w:val="center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5829" w:type="dxa"/>
            <w:hideMark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മുൻ വർഷങ്ങളിലെ കുടിശ്ശിക ശതമാനം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>65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 ൽ കൂടുതൽ ആണോ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</w:tc>
        <w:tc>
          <w:tcPr>
            <w:tcW w:w="1366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19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0003FF" w:rsidTr="000003FF">
        <w:trPr>
          <w:trHeight w:val="1302"/>
        </w:trPr>
        <w:tc>
          <w:tcPr>
            <w:tcW w:w="848" w:type="dxa"/>
          </w:tcPr>
          <w:p w:rsidR="000003FF" w:rsidRDefault="000003FF" w:rsidP="003E7694">
            <w:pPr>
              <w:pStyle w:val="ListParagraph"/>
              <w:numPr>
                <w:ilvl w:val="0"/>
                <w:numId w:val="2"/>
              </w:numPr>
              <w:jc w:val="center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582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വാർഷിക വായ്പാ വിതരണം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10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ലക്ഷം രൂപ ആണോ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66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199" w:type="dxa"/>
          </w:tcPr>
          <w:p w:rsidR="000003FF" w:rsidRDefault="000003FF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</w:tbl>
    <w:p w:rsidR="000003FF" w:rsidRDefault="000003FF" w:rsidP="000003FF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</w:p>
    <w:p w:rsidR="000003FF" w:rsidRDefault="000003FF" w:rsidP="000003FF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</w:p>
    <w:p w:rsidR="000003FF" w:rsidRDefault="000003FF" w:rsidP="000003FF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</w:p>
    <w:p w:rsidR="00F05367" w:rsidRDefault="000003FF"/>
    <w:sectPr w:rsidR="00F05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71132"/>
    <w:multiLevelType w:val="hybridMultilevel"/>
    <w:tmpl w:val="2CEA5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B2C6E"/>
    <w:multiLevelType w:val="hybridMultilevel"/>
    <w:tmpl w:val="8AF8C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DB4"/>
    <w:rsid w:val="000003FF"/>
    <w:rsid w:val="008B30B1"/>
    <w:rsid w:val="00C82687"/>
    <w:rsid w:val="00D8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3FF"/>
    <w:rPr>
      <w:rFonts w:cs="Arial Unicode MS"/>
      <w:lang w:val="en-US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3FF"/>
    <w:pPr>
      <w:ind w:left="720"/>
      <w:contextualSpacing/>
    </w:pPr>
  </w:style>
  <w:style w:type="table" w:styleId="TableGrid">
    <w:name w:val="Table Grid"/>
    <w:basedOn w:val="TableNormal"/>
    <w:uiPriority w:val="59"/>
    <w:rsid w:val="000003FF"/>
    <w:pPr>
      <w:spacing w:after="0" w:line="240" w:lineRule="auto"/>
    </w:pPr>
    <w:rPr>
      <w:lang w:val="en-US" w:bidi="ml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3FF"/>
    <w:rPr>
      <w:rFonts w:cs="Arial Unicode MS"/>
      <w:lang w:val="en-US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3FF"/>
    <w:pPr>
      <w:ind w:left="720"/>
      <w:contextualSpacing/>
    </w:pPr>
  </w:style>
  <w:style w:type="table" w:styleId="TableGrid">
    <w:name w:val="Table Grid"/>
    <w:basedOn w:val="TableNormal"/>
    <w:uiPriority w:val="59"/>
    <w:rsid w:val="000003FF"/>
    <w:pPr>
      <w:spacing w:after="0" w:line="240" w:lineRule="auto"/>
    </w:pPr>
    <w:rPr>
      <w:lang w:val="en-US" w:bidi="ml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</dc:creator>
  <cp:keywords/>
  <dc:description/>
  <cp:lastModifiedBy>RC</cp:lastModifiedBy>
  <cp:revision>2</cp:revision>
  <dcterms:created xsi:type="dcterms:W3CDTF">2026-09-19T08:50:00Z</dcterms:created>
  <dcterms:modified xsi:type="dcterms:W3CDTF">2026-09-19T08:52:00Z</dcterms:modified>
</cp:coreProperties>
</file>